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8F" w:rsidRDefault="008C778F" w:rsidP="008C778F">
      <w:pPr>
        <w:spacing w:afterLines="50" w:after="156" w:line="360" w:lineRule="auto"/>
        <w:jc w:val="center"/>
        <w:rPr>
          <w:rFonts w:ascii="仿宋_GB2312" w:eastAsia="仿宋_GB2312" w:hint="eastAsia"/>
          <w:b/>
          <w:sz w:val="30"/>
          <w:szCs w:val="30"/>
        </w:rPr>
      </w:pPr>
      <w:bookmarkStart w:id="0" w:name="_GoBack"/>
      <w:r>
        <w:rPr>
          <w:rFonts w:ascii="仿宋_GB2312" w:eastAsia="仿宋_GB2312" w:hint="eastAsia"/>
          <w:b/>
          <w:sz w:val="30"/>
          <w:szCs w:val="30"/>
        </w:rPr>
        <w:t>唐山师范学院资产处置合同、资产出租（出借）合同审批表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811"/>
        <w:gridCol w:w="1226"/>
        <w:gridCol w:w="100"/>
        <w:gridCol w:w="2034"/>
      </w:tblGrid>
      <w:tr w:rsidR="008C778F" w:rsidTr="006C4CE3">
        <w:trPr>
          <w:trHeight w:val="600"/>
        </w:trPr>
        <w:tc>
          <w:tcPr>
            <w:tcW w:w="2115" w:type="dxa"/>
            <w:vAlign w:val="center"/>
          </w:tcPr>
          <w:bookmarkEnd w:id="0"/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合同编号</w:t>
            </w:r>
          </w:p>
        </w:tc>
        <w:tc>
          <w:tcPr>
            <w:tcW w:w="3811" w:type="dxa"/>
            <w:vAlign w:val="center"/>
          </w:tcPr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填报日期</w:t>
            </w:r>
          </w:p>
        </w:tc>
        <w:tc>
          <w:tcPr>
            <w:tcW w:w="2134" w:type="dxa"/>
            <w:gridSpan w:val="2"/>
            <w:vAlign w:val="center"/>
          </w:tcPr>
          <w:p w:rsidR="008C778F" w:rsidRDefault="008C778F" w:rsidP="006C4CE3">
            <w:pPr>
              <w:spacing w:line="360" w:lineRule="auto"/>
              <w:ind w:leftChars="50" w:left="105" w:firstLineChars="100" w:firstLine="21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年   月   日</w:t>
            </w:r>
          </w:p>
        </w:tc>
      </w:tr>
      <w:tr w:rsidR="008C778F" w:rsidTr="006C4CE3">
        <w:trPr>
          <w:trHeight w:val="3075"/>
        </w:trPr>
        <w:tc>
          <w:tcPr>
            <w:tcW w:w="2115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合同简介</w:t>
            </w:r>
          </w:p>
        </w:tc>
        <w:tc>
          <w:tcPr>
            <w:tcW w:w="7171" w:type="dxa"/>
            <w:gridSpan w:val="4"/>
            <w:vAlign w:val="center"/>
          </w:tcPr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合同名称：</w:t>
            </w:r>
          </w:p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合同乙方：</w:t>
            </w:r>
          </w:p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标 的 物：</w:t>
            </w:r>
          </w:p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租    期：</w:t>
            </w:r>
          </w:p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合同金额：</w:t>
            </w:r>
          </w:p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范式合同（是 □ 否 □） （合同文本共   页，见附件。一式    份）</w:t>
            </w:r>
          </w:p>
        </w:tc>
      </w:tr>
      <w:tr w:rsidR="008C778F" w:rsidTr="006C4CE3">
        <w:trPr>
          <w:trHeight w:val="600"/>
        </w:trPr>
        <w:tc>
          <w:tcPr>
            <w:tcW w:w="2115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合同草拟人员</w:t>
            </w:r>
          </w:p>
        </w:tc>
        <w:tc>
          <w:tcPr>
            <w:tcW w:w="3811" w:type="dxa"/>
            <w:vAlign w:val="center"/>
          </w:tcPr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联系电话</w:t>
            </w:r>
          </w:p>
        </w:tc>
        <w:tc>
          <w:tcPr>
            <w:tcW w:w="2034" w:type="dxa"/>
            <w:vAlign w:val="center"/>
          </w:tcPr>
          <w:p w:rsidR="008C778F" w:rsidRDefault="008C778F" w:rsidP="006C4CE3">
            <w:pPr>
              <w:spacing w:line="360" w:lineRule="auto"/>
              <w:ind w:left="105" w:firstLineChars="200" w:firstLine="420"/>
              <w:jc w:val="left"/>
              <w:rPr>
                <w:rFonts w:ascii="仿宋_GB2312" w:eastAsia="仿宋_GB2312" w:hAnsi="新宋体" w:hint="eastAsia"/>
                <w:szCs w:val="21"/>
              </w:rPr>
            </w:pPr>
          </w:p>
        </w:tc>
      </w:tr>
      <w:tr w:rsidR="008C778F" w:rsidTr="006C4CE3">
        <w:trPr>
          <w:trHeight w:val="585"/>
        </w:trPr>
        <w:tc>
          <w:tcPr>
            <w:tcW w:w="2115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审核审批部门</w:t>
            </w:r>
          </w:p>
        </w:tc>
        <w:tc>
          <w:tcPr>
            <w:tcW w:w="7171" w:type="dxa"/>
            <w:gridSpan w:val="4"/>
            <w:vAlign w:val="center"/>
          </w:tcPr>
          <w:p w:rsidR="008C778F" w:rsidRDefault="008C778F" w:rsidP="006C4CE3">
            <w:pPr>
              <w:spacing w:line="360" w:lineRule="auto"/>
              <w:ind w:leftChars="50" w:left="105" w:firstLineChars="1400" w:firstLine="2951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审核审批意见</w:t>
            </w:r>
          </w:p>
        </w:tc>
      </w:tr>
      <w:tr w:rsidR="008C778F" w:rsidTr="006C4CE3">
        <w:trPr>
          <w:trHeight w:val="1125"/>
        </w:trPr>
        <w:tc>
          <w:tcPr>
            <w:tcW w:w="2115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受托管理部门</w:t>
            </w:r>
          </w:p>
        </w:tc>
        <w:tc>
          <w:tcPr>
            <w:tcW w:w="7171" w:type="dxa"/>
            <w:gridSpan w:val="4"/>
            <w:vAlign w:val="center"/>
          </w:tcPr>
          <w:p w:rsidR="008C778F" w:rsidRDefault="008C778F" w:rsidP="006C4CE3">
            <w:pPr>
              <w:spacing w:line="360" w:lineRule="auto"/>
              <w:ind w:leftChars="476" w:left="1000" w:firstLineChars="600" w:firstLine="126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负责人签字：                 </w:t>
            </w:r>
          </w:p>
          <w:p w:rsidR="008C778F" w:rsidRDefault="008C778F" w:rsidP="006C4CE3">
            <w:pPr>
              <w:spacing w:line="360" w:lineRule="auto"/>
              <w:ind w:leftChars="476" w:left="1000" w:firstLineChars="600" w:firstLine="126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年     月      日</w:t>
            </w:r>
          </w:p>
        </w:tc>
      </w:tr>
      <w:tr w:rsidR="008C778F" w:rsidTr="006C4CE3">
        <w:trPr>
          <w:trHeight w:val="1125"/>
        </w:trPr>
        <w:tc>
          <w:tcPr>
            <w:tcW w:w="2115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国有资产处</w:t>
            </w:r>
          </w:p>
        </w:tc>
        <w:tc>
          <w:tcPr>
            <w:tcW w:w="7171" w:type="dxa"/>
            <w:gridSpan w:val="4"/>
            <w:vAlign w:val="center"/>
          </w:tcPr>
          <w:p w:rsidR="008C778F" w:rsidRDefault="008C778F" w:rsidP="006C4CE3">
            <w:pPr>
              <w:spacing w:line="360" w:lineRule="auto"/>
              <w:ind w:leftChars="476" w:left="1000" w:firstLineChars="600" w:firstLine="126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负责人签字：                </w:t>
            </w:r>
          </w:p>
          <w:p w:rsidR="008C778F" w:rsidRDefault="008C778F" w:rsidP="006C4CE3">
            <w:pPr>
              <w:spacing w:line="360" w:lineRule="auto"/>
              <w:ind w:leftChars="476" w:left="1000" w:firstLineChars="600" w:firstLine="1260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年     月      日</w:t>
            </w:r>
          </w:p>
        </w:tc>
      </w:tr>
      <w:tr w:rsidR="008C778F" w:rsidTr="006C4CE3">
        <w:trPr>
          <w:trHeight w:val="1125"/>
        </w:trPr>
        <w:tc>
          <w:tcPr>
            <w:tcW w:w="2115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法</w:t>
            </w:r>
            <w:proofErr w:type="gramStart"/>
            <w:r>
              <w:rPr>
                <w:rFonts w:ascii="仿宋_GB2312" w:eastAsia="仿宋_GB2312" w:hAnsi="新宋体" w:hint="eastAsia"/>
                <w:b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新宋体" w:hint="eastAsia"/>
                <w:b/>
                <w:szCs w:val="21"/>
              </w:rPr>
              <w:t>办公室</w:t>
            </w:r>
          </w:p>
        </w:tc>
        <w:tc>
          <w:tcPr>
            <w:tcW w:w="7171" w:type="dxa"/>
            <w:gridSpan w:val="4"/>
            <w:vAlign w:val="center"/>
          </w:tcPr>
          <w:p w:rsidR="008C778F" w:rsidRDefault="008C778F" w:rsidP="006C4CE3">
            <w:pPr>
              <w:spacing w:line="360" w:lineRule="auto"/>
              <w:ind w:leftChars="548" w:left="1151" w:firstLineChars="550" w:firstLine="1155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负责人签字：                </w:t>
            </w:r>
          </w:p>
          <w:p w:rsidR="008C778F" w:rsidRDefault="008C778F" w:rsidP="006C4CE3">
            <w:pPr>
              <w:spacing w:line="360" w:lineRule="auto"/>
              <w:ind w:leftChars="548" w:left="1151" w:firstLineChars="550" w:firstLine="1155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年     月      日</w:t>
            </w:r>
          </w:p>
        </w:tc>
      </w:tr>
      <w:tr w:rsidR="008C778F" w:rsidTr="006C4CE3">
        <w:trPr>
          <w:trHeight w:val="1125"/>
        </w:trPr>
        <w:tc>
          <w:tcPr>
            <w:tcW w:w="2115" w:type="dxa"/>
            <w:vAlign w:val="center"/>
          </w:tcPr>
          <w:p w:rsidR="008C778F" w:rsidRDefault="008C778F" w:rsidP="006C4CE3">
            <w:pPr>
              <w:spacing w:line="360" w:lineRule="auto"/>
              <w:ind w:left="105"/>
              <w:jc w:val="left"/>
              <w:rPr>
                <w:rFonts w:ascii="仿宋_GB2312" w:eastAsia="仿宋_GB2312" w:hAnsi="新宋体" w:hint="eastAsia"/>
                <w:b/>
                <w:szCs w:val="21"/>
              </w:rPr>
            </w:pPr>
            <w:r>
              <w:rPr>
                <w:rFonts w:ascii="仿宋_GB2312" w:eastAsia="仿宋_GB2312" w:hAnsi="新宋体" w:hint="eastAsia"/>
                <w:b/>
                <w:szCs w:val="21"/>
              </w:rPr>
              <w:t>审批、签署领导</w:t>
            </w:r>
          </w:p>
        </w:tc>
        <w:tc>
          <w:tcPr>
            <w:tcW w:w="7171" w:type="dxa"/>
            <w:gridSpan w:val="4"/>
            <w:vAlign w:val="center"/>
          </w:tcPr>
          <w:p w:rsidR="008C778F" w:rsidRDefault="008C778F" w:rsidP="006C4CE3">
            <w:pPr>
              <w:spacing w:line="360" w:lineRule="auto"/>
              <w:ind w:leftChars="50" w:left="105" w:firstLineChars="950" w:firstLine="1995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签字： </w:t>
            </w:r>
          </w:p>
          <w:p w:rsidR="008C778F" w:rsidRDefault="008C778F" w:rsidP="006C4CE3">
            <w:pPr>
              <w:spacing w:line="360" w:lineRule="auto"/>
              <w:ind w:leftChars="50" w:left="105" w:firstLineChars="950" w:firstLine="1995"/>
              <w:jc w:val="left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年     月      日</w:t>
            </w:r>
          </w:p>
        </w:tc>
      </w:tr>
    </w:tbl>
    <w:p w:rsidR="008C778F" w:rsidRDefault="008C778F" w:rsidP="008C778F">
      <w:pPr>
        <w:spacing w:line="360" w:lineRule="auto"/>
        <w:ind w:left="630" w:hangingChars="300" w:hanging="630"/>
        <w:jc w:val="left"/>
        <w:rPr>
          <w:rFonts w:ascii="仿宋_GB2312" w:eastAsia="仿宋_GB2312" w:hAnsi="新宋体" w:hint="eastAsia"/>
          <w:szCs w:val="21"/>
        </w:rPr>
      </w:pPr>
      <w:r>
        <w:rPr>
          <w:rFonts w:ascii="仿宋_GB2312" w:eastAsia="仿宋_GB2312" w:hAnsi="新宋体" w:hint="eastAsia"/>
          <w:szCs w:val="21"/>
        </w:rPr>
        <w:t>注：1 资产投资合同、资产出租（出借）合同，无论金额大小，均由主管国有资产校领导初审后，报校长审批；</w:t>
      </w:r>
    </w:p>
    <w:p w:rsidR="008C778F" w:rsidRDefault="008C778F" w:rsidP="008C778F">
      <w:pPr>
        <w:spacing w:line="360" w:lineRule="auto"/>
        <w:ind w:leftChars="200" w:left="420"/>
        <w:jc w:val="left"/>
        <w:rPr>
          <w:rFonts w:ascii="仿宋_GB2312" w:eastAsia="仿宋_GB2312" w:hAnsi="新宋体" w:hint="eastAsia"/>
          <w:szCs w:val="21"/>
        </w:rPr>
      </w:pPr>
      <w:r>
        <w:rPr>
          <w:rFonts w:ascii="仿宋_GB2312" w:eastAsia="仿宋_GB2312" w:hAnsi="新宋体" w:hint="eastAsia"/>
          <w:szCs w:val="21"/>
        </w:rPr>
        <w:t>2.报废资产残值回收合同，资产原值 500万元以下的，由主管国有资产校领导审批；资产原值 500 万元以上的，由校长审批；</w:t>
      </w:r>
    </w:p>
    <w:p w:rsidR="008C778F" w:rsidRDefault="008C778F" w:rsidP="008C778F">
      <w:pPr>
        <w:spacing w:line="360" w:lineRule="auto"/>
        <w:ind w:firstLineChars="150" w:firstLine="315"/>
        <w:jc w:val="left"/>
        <w:rPr>
          <w:rFonts w:ascii="仿宋_GB2312" w:eastAsia="仿宋_GB2312" w:hAnsi="新宋体" w:hint="eastAsia"/>
          <w:szCs w:val="21"/>
        </w:rPr>
      </w:pPr>
      <w:r>
        <w:rPr>
          <w:rFonts w:ascii="仿宋_GB2312" w:eastAsia="仿宋_GB2312" w:hAnsi="新宋体" w:hint="eastAsia"/>
          <w:szCs w:val="21"/>
        </w:rPr>
        <w:t xml:space="preserve"> 3.审批、签署领导签字后，到校办加盖“唐山师范学院合同专用章”。</w:t>
      </w:r>
    </w:p>
    <w:p w:rsidR="008C778F" w:rsidRDefault="008C778F" w:rsidP="008C778F">
      <w:pPr>
        <w:spacing w:afterLines="50" w:after="156" w:line="360" w:lineRule="auto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68410E" w:rsidRPr="008C778F" w:rsidRDefault="0068410E"/>
    <w:sectPr w:rsidR="0068410E" w:rsidRPr="008C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8F"/>
    <w:rsid w:val="0068410E"/>
    <w:rsid w:val="008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C778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C778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2017-04-21T02:08:00Z</dcterms:created>
  <dcterms:modified xsi:type="dcterms:W3CDTF">2017-04-21T02:08:00Z</dcterms:modified>
</cp:coreProperties>
</file>